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F" w:rsidRPr="00C1173F" w:rsidRDefault="00507B4F" w:rsidP="00C11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проведении закупок </w:t>
      </w:r>
      <w:r w:rsidR="0008036F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реагентов 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способом 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запроса ценовых предложений 1</w:t>
      </w:r>
      <w:r w:rsidR="00C73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закупок ГКП на ПХВ «Городская поликлиника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№7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УЗАЖО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объявляет о проведении закупок изделий медицинского назначения (-далее ИМН) способом запроса ценовых предложений.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средств, изделий медицинского назначения и реагентов (</w:t>
      </w:r>
      <w:r w:rsidRPr="00C1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наименование, краткое описание, объем закупа и сумма, выделенная для закупок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указана в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объявлению (перечень закупаемых товаров).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 условия поставки – Поставщик осуществляет поставку, согласно графика поставки в течение 2017 года после подписания договора обеими сторонами, по адресу: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82153D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Ценовые предложения потенциальных </w:t>
      </w:r>
      <w:proofErr w:type="gramStart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поставщиков</w:t>
      </w:r>
      <w:proofErr w:type="gramEnd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запечатанные в конверты, представляются по адресу: г.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ул.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Рафинадная 13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., бухгалтерия, с  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09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 00мин. 1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2017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17 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ч.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50 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 20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.10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.2017г.</w:t>
      </w:r>
    </w:p>
    <w:p w:rsidR="0082153D" w:rsidRPr="00C1173F" w:rsidRDefault="0082153D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Дата и время и место вскрытия конвертов с ценовыми предложениями: 2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октября 2017 г в 10.00 ч 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цен, подписанную и скрепленную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лицевой стороне запечатанного конверта с ценовым предложением потенциальный поставщик указывает: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веб-портала</w:t>
      </w:r>
      <w:proofErr w:type="spell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"электронного правительства";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в области здравоохранения (если потенциальный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C1173F" w:rsidRDefault="00507B4F" w:rsidP="00507B4F">
      <w:pPr>
        <w:pStyle w:val="a3"/>
        <w:jc w:val="both"/>
      </w:pPr>
      <w:r w:rsidRPr="00C1173F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C1173F">
        <w:rPr>
          <w:color w:val="000000"/>
        </w:rPr>
        <w:t>интернет-ресурсе</w:t>
      </w:r>
      <w:proofErr w:type="spellEnd"/>
      <w:r w:rsidRPr="00C1173F">
        <w:rPr>
          <w:color w:val="000000"/>
        </w:rPr>
        <w:t xml:space="preserve"> организатора закупок (gp7.zhambyl.kz)</w:t>
      </w:r>
      <w:proofErr w:type="gramStart"/>
      <w:r w:rsidRPr="00C1173F">
        <w:rPr>
          <w:color w:val="000000"/>
        </w:rPr>
        <w:t>.</w:t>
      </w:r>
      <w:proofErr w:type="gramEnd"/>
      <w:r w:rsidRPr="00C1173F">
        <w:rPr>
          <w:color w:val="000000"/>
        </w:rPr>
        <w:t xml:space="preserve"> </w:t>
      </w:r>
      <w:proofErr w:type="gramStart"/>
      <w:r w:rsidRPr="00C1173F">
        <w:rPr>
          <w:color w:val="000000"/>
        </w:rPr>
        <w:t>т</w:t>
      </w:r>
      <w:proofErr w:type="gramEnd"/>
      <w:r w:rsidRPr="00C1173F">
        <w:rPr>
          <w:color w:val="000000"/>
        </w:rPr>
        <w:t xml:space="preserve">ел: </w:t>
      </w:r>
      <w:r w:rsidRPr="00C1173F">
        <w:rPr>
          <w:color w:val="000000"/>
          <w:lang w:val="kk-KZ"/>
        </w:rPr>
        <w:t>466174</w:t>
      </w:r>
      <w:r w:rsidRPr="00C1173F">
        <w:rPr>
          <w:color w:val="000000"/>
        </w:rPr>
        <w:t xml:space="preserve"> </w:t>
      </w:r>
      <w:proofErr w:type="spellStart"/>
      <w:r w:rsidRPr="00C1173F">
        <w:rPr>
          <w:color w:val="000000"/>
        </w:rPr>
        <w:t>e-mail</w:t>
      </w:r>
      <w:proofErr w:type="spellEnd"/>
      <w:r w:rsidRPr="00C1173F">
        <w:rPr>
          <w:color w:val="000000"/>
        </w:rPr>
        <w:t>: </w:t>
      </w:r>
      <w:r w:rsidRPr="00C1173F">
        <w:rPr>
          <w:color w:val="000000"/>
          <w:u w:val="single"/>
        </w:rPr>
        <w:t>gp7.taraz@mail.ru</w:t>
      </w:r>
    </w:p>
    <w:p w:rsidR="00850A44" w:rsidRPr="00C1173F" w:rsidRDefault="00850A44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32" w:type="dxa"/>
        <w:tblLook w:val="04A0"/>
      </w:tblPr>
      <w:tblGrid>
        <w:gridCol w:w="445"/>
        <w:gridCol w:w="3597"/>
        <w:gridCol w:w="1134"/>
        <w:gridCol w:w="851"/>
        <w:gridCol w:w="1134"/>
        <w:gridCol w:w="1276"/>
        <w:gridCol w:w="1276"/>
      </w:tblGrid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97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поставки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Гематологический разбавитель 20л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268800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 </w:t>
            </w:r>
            <w:proofErr w:type="spellStart"/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C1173F">
              <w:rPr>
                <w:rFonts w:ascii="Times New Roman" w:hAnsi="Times New Roman" w:cs="Times New Roman"/>
                <w:sz w:val="24"/>
                <w:szCs w:val="24"/>
              </w:rPr>
              <w:t xml:space="preserve"> реагент 5л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60480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423360</w:t>
            </w:r>
          </w:p>
        </w:tc>
        <w:tc>
          <w:tcPr>
            <w:tcW w:w="1276" w:type="dxa"/>
          </w:tcPr>
          <w:p w:rsidR="0038222D" w:rsidRPr="00C1173F" w:rsidRDefault="003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Микрокапилляры</w:t>
            </w:r>
            <w:proofErr w:type="spellEnd"/>
            <w:r w:rsidRPr="00C1173F">
              <w:rPr>
                <w:rFonts w:ascii="Times New Roman" w:hAnsi="Times New Roman" w:cs="Times New Roman"/>
                <w:sz w:val="24"/>
                <w:szCs w:val="24"/>
              </w:rPr>
              <w:t xml:space="preserve"> для адаптера 10х100штук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8222D" w:rsidRPr="00C1173F" w:rsidRDefault="0038222D" w:rsidP="00F26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302400</w:t>
            </w:r>
          </w:p>
        </w:tc>
        <w:tc>
          <w:tcPr>
            <w:tcW w:w="1276" w:type="dxa"/>
          </w:tcPr>
          <w:p w:rsidR="0038222D" w:rsidRPr="00C1173F" w:rsidRDefault="003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22D" w:rsidRPr="00C1173F" w:rsidRDefault="0038222D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994560</w:t>
            </w:r>
          </w:p>
        </w:tc>
        <w:tc>
          <w:tcPr>
            <w:tcW w:w="1276" w:type="dxa"/>
          </w:tcPr>
          <w:p w:rsidR="0038222D" w:rsidRPr="00C1173F" w:rsidRDefault="0038222D" w:rsidP="0038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507B4F" w:rsidRPr="00C1173F" w:rsidRDefault="00507B4F">
      <w:pPr>
        <w:rPr>
          <w:rFonts w:ascii="Times New Roman" w:hAnsi="Times New Roman" w:cs="Times New Roman"/>
          <w:sz w:val="24"/>
          <w:szCs w:val="24"/>
        </w:rPr>
      </w:pPr>
    </w:p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sectPr w:rsidR="00507B4F" w:rsidSect="00850A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20" w:rsidRDefault="007F0920" w:rsidP="00732A2F">
      <w:pPr>
        <w:spacing w:after="0" w:line="240" w:lineRule="auto"/>
      </w:pPr>
      <w:r>
        <w:separator/>
      </w:r>
    </w:p>
  </w:endnote>
  <w:endnote w:type="continuationSeparator" w:id="0">
    <w:p w:rsidR="007F0920" w:rsidRDefault="007F0920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20" w:rsidRDefault="007F0920" w:rsidP="00732A2F">
      <w:pPr>
        <w:spacing w:after="0" w:line="240" w:lineRule="auto"/>
      </w:pPr>
      <w:r>
        <w:separator/>
      </w:r>
    </w:p>
  </w:footnote>
  <w:footnote w:type="continuationSeparator" w:id="0">
    <w:p w:rsidR="007F0920" w:rsidRDefault="007F0920" w:rsidP="0073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F" w:rsidRPr="00732A2F" w:rsidRDefault="00732A2F" w:rsidP="00732A2F">
    <w:pPr>
      <w:pStyle w:val="a5"/>
      <w:jc w:val="right"/>
      <w:rPr>
        <w:lang w:val="kk-KZ"/>
      </w:rPr>
    </w:pPr>
    <w:r>
      <w:t xml:space="preserve">Приложение </w:t>
    </w:r>
    <w:r>
      <w:rPr>
        <w:lang w:val="kk-KZ"/>
      </w:rPr>
      <w:t>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4F"/>
    <w:rsid w:val="00005599"/>
    <w:rsid w:val="0004118D"/>
    <w:rsid w:val="00047885"/>
    <w:rsid w:val="0008036F"/>
    <w:rsid w:val="00191835"/>
    <w:rsid w:val="00193823"/>
    <w:rsid w:val="002D6A44"/>
    <w:rsid w:val="002E6DB6"/>
    <w:rsid w:val="00312B5A"/>
    <w:rsid w:val="0034144A"/>
    <w:rsid w:val="0038222D"/>
    <w:rsid w:val="00426B0B"/>
    <w:rsid w:val="004F0C8F"/>
    <w:rsid w:val="00507B4F"/>
    <w:rsid w:val="0055315C"/>
    <w:rsid w:val="00732A2F"/>
    <w:rsid w:val="007A0000"/>
    <w:rsid w:val="007E6F59"/>
    <w:rsid w:val="007F0920"/>
    <w:rsid w:val="0082153D"/>
    <w:rsid w:val="008324A0"/>
    <w:rsid w:val="00850A44"/>
    <w:rsid w:val="009C4863"/>
    <w:rsid w:val="00A348A1"/>
    <w:rsid w:val="00AB2482"/>
    <w:rsid w:val="00C1173F"/>
    <w:rsid w:val="00C732E4"/>
    <w:rsid w:val="00E30459"/>
    <w:rsid w:val="00E9676F"/>
    <w:rsid w:val="00F55413"/>
    <w:rsid w:val="00F57D2F"/>
    <w:rsid w:val="00F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A2F"/>
  </w:style>
  <w:style w:type="paragraph" w:styleId="a7">
    <w:name w:val="footer"/>
    <w:basedOn w:val="a"/>
    <w:link w:val="a8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18</cp:revision>
  <dcterms:created xsi:type="dcterms:W3CDTF">2017-09-19T06:48:00Z</dcterms:created>
  <dcterms:modified xsi:type="dcterms:W3CDTF">2017-10-27T05:29:00Z</dcterms:modified>
</cp:coreProperties>
</file>