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F" w:rsidRPr="00C1173F" w:rsidRDefault="00507B4F" w:rsidP="00C11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проведении закупок </w:t>
      </w:r>
      <w:r w:rsidR="0008036F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реагентов</w:t>
      </w:r>
      <w:r w:rsidR="003F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полуавтоматического биохимического анализатора </w:t>
      </w:r>
      <w:r w:rsidR="003F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Star</w:t>
      </w:r>
      <w:r w:rsidR="003F35A3" w:rsidRPr="003F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Dust</w:t>
      </w:r>
      <w:r w:rsidR="003F35A3" w:rsidRPr="003F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MC</w:t>
      </w:r>
      <w:r w:rsidR="003F35A3" w:rsidRPr="003F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="0008036F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способом 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запроса ценовых предложений 1</w:t>
      </w:r>
      <w:r w:rsidR="00C73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155A3" w:rsidRPr="0021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закупок ГКП на ПХВ «Городская поликлиника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№7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УЗАЖО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объявляет о проведении закупок изделий медицинского назначения (-далее ИМН) способом запроса ценовых предложений.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средств, изделий медицинского назначения и реагентов (</w:t>
      </w:r>
      <w:r w:rsidRPr="00C1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наименование, краткое описание, объем закупа и сумма, выделенная для закупок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указана в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объявлению (перечень закупаемых товаров).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 условия поставки – Поставщик осуществляет поставку, согласно графика поставки в течение 2017 года после подписания договора обеими сторонами, по адресу: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82153D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Ценовые предложения потенциальных </w:t>
      </w:r>
      <w:proofErr w:type="gramStart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поставщиков</w:t>
      </w:r>
      <w:proofErr w:type="gramEnd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gramStart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proofErr w:type="gramEnd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ул.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Рафинадная 13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., бухгалтерия, с  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09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 00мин. 1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155A3" w:rsidRPr="00215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2017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17 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ч.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50 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мин </w:t>
      </w:r>
      <w:r w:rsidR="002155A3" w:rsidRPr="00215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2155A3" w:rsidRPr="00215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.2017г.</w:t>
      </w:r>
    </w:p>
    <w:p w:rsidR="00507B4F" w:rsidRPr="00D45EA2" w:rsidRDefault="0082153D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Дата и время и место вскрытия конвертов с ценовыми предложениями: 2</w:t>
      </w:r>
      <w:r w:rsidR="00C732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2155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но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ября 2017 г в 10.00 ч 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цен, подписанную и скрепленную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лицевой стороне запечатанного конверта с ценовым предложением потенциальный поставщик указывает: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веб-портала</w:t>
      </w:r>
      <w:proofErr w:type="spell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"электронного правительства";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в области здравоохранения (если потенциальный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C1173F" w:rsidRDefault="00507B4F" w:rsidP="00507B4F">
      <w:pPr>
        <w:pStyle w:val="a3"/>
        <w:jc w:val="both"/>
      </w:pPr>
      <w:r w:rsidRPr="00C1173F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C1173F">
        <w:rPr>
          <w:color w:val="000000"/>
        </w:rPr>
        <w:t>интернет-ресурсе</w:t>
      </w:r>
      <w:proofErr w:type="spellEnd"/>
      <w:r w:rsidRPr="00C1173F">
        <w:rPr>
          <w:color w:val="000000"/>
        </w:rPr>
        <w:t xml:space="preserve"> организатора закупок (gp7.zhambyl.kz)</w:t>
      </w:r>
      <w:proofErr w:type="gramStart"/>
      <w:r w:rsidRPr="00C1173F">
        <w:rPr>
          <w:color w:val="000000"/>
        </w:rPr>
        <w:t>.</w:t>
      </w:r>
      <w:proofErr w:type="gramEnd"/>
      <w:r w:rsidRPr="00C1173F">
        <w:rPr>
          <w:color w:val="000000"/>
        </w:rPr>
        <w:t xml:space="preserve"> </w:t>
      </w:r>
      <w:proofErr w:type="gramStart"/>
      <w:r w:rsidRPr="00C1173F">
        <w:rPr>
          <w:color w:val="000000"/>
        </w:rPr>
        <w:t>т</w:t>
      </w:r>
      <w:proofErr w:type="gramEnd"/>
      <w:r w:rsidRPr="00C1173F">
        <w:rPr>
          <w:color w:val="000000"/>
        </w:rPr>
        <w:t xml:space="preserve">ел: </w:t>
      </w:r>
      <w:r w:rsidRPr="00C1173F">
        <w:rPr>
          <w:color w:val="000000"/>
          <w:lang w:val="kk-KZ"/>
        </w:rPr>
        <w:t>466174</w:t>
      </w:r>
      <w:r w:rsidRPr="00C1173F">
        <w:rPr>
          <w:color w:val="000000"/>
        </w:rPr>
        <w:t xml:space="preserve"> </w:t>
      </w:r>
      <w:proofErr w:type="spellStart"/>
      <w:r w:rsidRPr="00C1173F">
        <w:rPr>
          <w:color w:val="000000"/>
        </w:rPr>
        <w:t>e-mail</w:t>
      </w:r>
      <w:proofErr w:type="spellEnd"/>
      <w:r w:rsidRPr="00C1173F">
        <w:rPr>
          <w:color w:val="000000"/>
        </w:rPr>
        <w:t>: </w:t>
      </w:r>
      <w:r w:rsidRPr="00C1173F">
        <w:rPr>
          <w:color w:val="000000"/>
          <w:u w:val="single"/>
        </w:rPr>
        <w:t>gp7.taraz@mail.ru</w:t>
      </w:r>
    </w:p>
    <w:p w:rsidR="00850A44" w:rsidRPr="00C1173F" w:rsidRDefault="00850A44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D45EA2" w:rsidRDefault="00732A2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0123" w:type="dxa"/>
        <w:tblInd w:w="-532" w:type="dxa"/>
        <w:tblLook w:val="04A0"/>
      </w:tblPr>
      <w:tblGrid>
        <w:gridCol w:w="456"/>
        <w:gridCol w:w="4384"/>
        <w:gridCol w:w="989"/>
        <w:gridCol w:w="978"/>
        <w:gridCol w:w="1119"/>
        <w:gridCol w:w="1056"/>
        <w:gridCol w:w="1141"/>
      </w:tblGrid>
      <w:tr w:rsidR="00816A3C" w:rsidRPr="00EB25CA" w:rsidTr="00816A3C">
        <w:tc>
          <w:tcPr>
            <w:tcW w:w="456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4384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989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978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119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2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056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  <w:tc>
          <w:tcPr>
            <w:tcW w:w="1141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поставки</w:t>
            </w:r>
          </w:p>
        </w:tc>
      </w:tr>
      <w:tr w:rsidR="00816A3C" w:rsidRPr="00EB25CA" w:rsidTr="00816A3C">
        <w:tc>
          <w:tcPr>
            <w:tcW w:w="456" w:type="dxa"/>
          </w:tcPr>
          <w:p w:rsidR="00816A3C" w:rsidRPr="00A13823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4" w:type="dxa"/>
            <w:vAlign w:val="center"/>
          </w:tcPr>
          <w:p w:rsidR="00816A3C" w:rsidRPr="00A13823" w:rsidRDefault="00816A3C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816A3C" w:rsidRPr="00A13823" w:rsidRDefault="00816A3C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а-Амилазы</w:t>
            </w:r>
            <w:proofErr w:type="spellEnd"/>
            <w:proofErr w:type="gram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(AMS CC FS)</w:t>
            </w: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816A3C" w:rsidRPr="00A13823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816A3C" w:rsidRPr="00A13823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816A3C" w:rsidRPr="00A13823" w:rsidRDefault="00816A3C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</w:t>
            </w:r>
          </w:p>
        </w:tc>
        <w:tc>
          <w:tcPr>
            <w:tcW w:w="1056" w:type="dxa"/>
            <w:vAlign w:val="center"/>
          </w:tcPr>
          <w:p w:rsidR="00816A3C" w:rsidRPr="00A13823" w:rsidRDefault="00816A3C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70 400</w:t>
            </w:r>
          </w:p>
        </w:tc>
        <w:tc>
          <w:tcPr>
            <w:tcW w:w="1141" w:type="dxa"/>
            <w:vAlign w:val="center"/>
          </w:tcPr>
          <w:p w:rsidR="00816A3C" w:rsidRPr="00047885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</w:t>
            </w:r>
            <w:r w:rsidR="00816A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Аланинаминотрансферазы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(ALT UV FS)</w:t>
            </w:r>
            <w:r w:rsidRPr="00A13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Аспартатаминотрансферазы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(AST UV FS)</w:t>
            </w:r>
            <w:r w:rsidRPr="00A138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Гамма-глютамилтрансферазы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Gamma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Лактатдегидрогеназы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(LDH UV FS)</w:t>
            </w: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ферментный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Щелочной фосфатазы (ALP FS)</w:t>
            </w: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Биохимический липидный набор реагентов для фотометрического количественного определения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Холестерин (CHOL FS) 5минут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HDL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CImmuno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Липопротеиды высокой плотности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LDL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Липопротеиды низкой плотности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139 600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Триглицеридов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(TG FS)(5 минут)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сыворотке или плазме крови в комплекте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Альбумина (ALBU FS)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Глюкозы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GLU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GOD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fast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)(5 минут)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Мочевины (UREA FS)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21 800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Мочевой кислоты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URIC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ASID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TOOS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Билирубина прямого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Direct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Билирубина общего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BIL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Креатинина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(CREAT FS)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электролитный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Железа (</w:t>
            </w: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Iron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FS)</w:t>
            </w: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электролитный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Кальция (</w:t>
            </w:r>
            <w:proofErr w:type="spellStart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proofErr w:type="spellEnd"/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FS)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электролитный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Натрия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Sodium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47 400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 электролитный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>Калия (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Potassium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41 300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4" w:type="dxa"/>
            <w:vAlign w:val="center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823">
              <w:rPr>
                <w:rFonts w:ascii="Times New Roman" w:eastAsia="Times New Roman" w:hAnsi="Times New Roman" w:cs="Times New Roman"/>
                <w:sz w:val="16"/>
                <w:szCs w:val="16"/>
              </w:rPr>
              <w:t>Биохимический субстратный набор реагентов для фотометрического количественного определения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b/>
                <w:sz w:val="20"/>
                <w:szCs w:val="20"/>
              </w:rPr>
              <w:t>Общего белка (TP FS)</w:t>
            </w:r>
            <w:r w:rsidRPr="00A138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сыворотке или плазме крови в комплекте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Assayed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человеческая сыворотка, норма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 (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Assayed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человеческая сыворотка, патология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32 400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CRP FS 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белок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85 300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85 300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Rheumatoid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Factor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  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79 200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79 200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Antistreptolysin</w:t>
            </w:r>
            <w:proofErr w:type="spellEnd"/>
            <w:proofErr w:type="gramStart"/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FS  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107 400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107 400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оneHbA1с  </w:t>
            </w:r>
          </w:p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211 600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211 600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gram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44 000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RF 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CRP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Калибратор  </w:t>
            </w:r>
            <w:proofErr w:type="spellStart"/>
            <w:proofErr w:type="gram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proofErr w:type="gram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79 600</w:t>
            </w:r>
          </w:p>
        </w:tc>
        <w:tc>
          <w:tcPr>
            <w:tcW w:w="1056" w:type="dxa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HbA1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cliquid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(жидкий)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(а) 21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Калибратор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Липопротеин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(а)21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Биохимический электролитный набор реагентов для фотометрического количественного определения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TruCal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натрия,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калия и хлорида 21 в сыворотке или плазме крови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</w:t>
            </w:r>
          </w:p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8 800</w:t>
            </w:r>
          </w:p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rPr>
          <w:trHeight w:val="299"/>
        </w:trPr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Protein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Level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Контрольная сыворотка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Белок (Уровень 1)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49 600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Protein</w:t>
            </w: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Level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Контрольная сыворотка 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Белок (Уровень 2)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HbA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Cliquid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сыворотка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(уровень 2)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4" w:type="dxa"/>
          </w:tcPr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TruLab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HbA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Cliquid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1B1CAD" w:rsidRPr="00A13823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сыворотка </w:t>
            </w:r>
            <w:proofErr w:type="spellStart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Гликозилированный</w:t>
            </w:r>
            <w:proofErr w:type="spellEnd"/>
            <w:r w:rsidRPr="00A1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 (уровень 1)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4" w:type="dxa"/>
          </w:tcPr>
          <w:p w:rsidR="001B1CAD" w:rsidRPr="002D6A44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TruLab</w:t>
            </w:r>
            <w:proofErr w:type="spellEnd"/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B1CAD" w:rsidRPr="002D6A44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сыворотка 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4" w:type="dxa"/>
          </w:tcPr>
          <w:p w:rsidR="001B1CAD" w:rsidRPr="002D6A44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TruLab</w:t>
            </w:r>
            <w:proofErr w:type="spellEnd"/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B1CAD" w:rsidRPr="002D6A44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сыворотка 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2D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1B1CAD" w:rsidRPr="00EB25CA" w:rsidTr="00816A3C">
        <w:tc>
          <w:tcPr>
            <w:tcW w:w="456" w:type="dxa"/>
          </w:tcPr>
          <w:p w:rsidR="001B1CAD" w:rsidRPr="00A13823" w:rsidRDefault="001B1CAD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4" w:type="dxa"/>
          </w:tcPr>
          <w:p w:rsidR="001B1CAD" w:rsidRPr="00D971FE" w:rsidRDefault="001B1CAD" w:rsidP="00135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Гемолизирующий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989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978" w:type="dxa"/>
          </w:tcPr>
          <w:p w:rsidR="001B1CAD" w:rsidRPr="00A13823" w:rsidRDefault="001B1CAD" w:rsidP="0013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6" w:type="dxa"/>
            <w:vAlign w:val="center"/>
          </w:tcPr>
          <w:p w:rsidR="001B1CAD" w:rsidRPr="00A13823" w:rsidRDefault="001B1CAD" w:rsidP="00135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1" w:type="dxa"/>
          </w:tcPr>
          <w:p w:rsidR="001B1CAD" w:rsidRDefault="001B1CAD">
            <w:r w:rsidRPr="00CF676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</w:tc>
      </w:tr>
      <w:tr w:rsidR="00816A3C" w:rsidRPr="00EB25CA" w:rsidTr="00816A3C">
        <w:tc>
          <w:tcPr>
            <w:tcW w:w="456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816A3C" w:rsidRPr="00EB25CA" w:rsidRDefault="00816A3C" w:rsidP="001355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9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816A3C" w:rsidRPr="00EB25CA" w:rsidRDefault="00816A3C" w:rsidP="00135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16A3C" w:rsidRPr="00A13823" w:rsidRDefault="00816A3C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6A3C" w:rsidRPr="007E6F59" w:rsidRDefault="00816A3C" w:rsidP="00135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68380</w:t>
            </w:r>
          </w:p>
        </w:tc>
        <w:tc>
          <w:tcPr>
            <w:tcW w:w="1141" w:type="dxa"/>
          </w:tcPr>
          <w:p w:rsidR="00816A3C" w:rsidRPr="00A13823" w:rsidRDefault="00816A3C" w:rsidP="00135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507B4F" w:rsidRPr="00C1173F" w:rsidRDefault="00507B4F">
      <w:pPr>
        <w:rPr>
          <w:rFonts w:ascii="Times New Roman" w:hAnsi="Times New Roman" w:cs="Times New Roman"/>
          <w:sz w:val="24"/>
          <w:szCs w:val="24"/>
        </w:rPr>
      </w:pPr>
    </w:p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sectPr w:rsidR="00507B4F" w:rsidSect="00850A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45" w:rsidRDefault="003B7545" w:rsidP="00732A2F">
      <w:pPr>
        <w:spacing w:after="0" w:line="240" w:lineRule="auto"/>
      </w:pPr>
      <w:r>
        <w:separator/>
      </w:r>
    </w:p>
  </w:endnote>
  <w:endnote w:type="continuationSeparator" w:id="0">
    <w:p w:rsidR="003B7545" w:rsidRDefault="003B7545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45" w:rsidRDefault="003B7545" w:rsidP="00732A2F">
      <w:pPr>
        <w:spacing w:after="0" w:line="240" w:lineRule="auto"/>
      </w:pPr>
      <w:r>
        <w:separator/>
      </w:r>
    </w:p>
  </w:footnote>
  <w:footnote w:type="continuationSeparator" w:id="0">
    <w:p w:rsidR="003B7545" w:rsidRDefault="003B7545" w:rsidP="0073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F" w:rsidRPr="00732A2F" w:rsidRDefault="00732A2F" w:rsidP="00732A2F">
    <w:pPr>
      <w:pStyle w:val="a5"/>
      <w:jc w:val="right"/>
      <w:rPr>
        <w:lang w:val="kk-KZ"/>
      </w:rPr>
    </w:pPr>
    <w:r>
      <w:t xml:space="preserve">Приложение </w:t>
    </w:r>
    <w:r>
      <w:rPr>
        <w:lang w:val="kk-KZ"/>
      </w:rPr>
      <w:t>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4F"/>
    <w:rsid w:val="00005599"/>
    <w:rsid w:val="0004118D"/>
    <w:rsid w:val="00047885"/>
    <w:rsid w:val="000721F4"/>
    <w:rsid w:val="0008036F"/>
    <w:rsid w:val="00191835"/>
    <w:rsid w:val="00193823"/>
    <w:rsid w:val="001B1CAD"/>
    <w:rsid w:val="002155A3"/>
    <w:rsid w:val="002D6A44"/>
    <w:rsid w:val="002E6DB6"/>
    <w:rsid w:val="00312B5A"/>
    <w:rsid w:val="0034144A"/>
    <w:rsid w:val="0038222D"/>
    <w:rsid w:val="003B7545"/>
    <w:rsid w:val="003F35A3"/>
    <w:rsid w:val="0040191E"/>
    <w:rsid w:val="00426B0B"/>
    <w:rsid w:val="004F0C8F"/>
    <w:rsid w:val="00507B4F"/>
    <w:rsid w:val="0055315C"/>
    <w:rsid w:val="00732A2F"/>
    <w:rsid w:val="007A0000"/>
    <w:rsid w:val="007E6F59"/>
    <w:rsid w:val="007F0920"/>
    <w:rsid w:val="00816A3C"/>
    <w:rsid w:val="0082153D"/>
    <w:rsid w:val="008324A0"/>
    <w:rsid w:val="00850A44"/>
    <w:rsid w:val="009C4863"/>
    <w:rsid w:val="00A348A1"/>
    <w:rsid w:val="00AB2482"/>
    <w:rsid w:val="00C1173F"/>
    <w:rsid w:val="00C63B3F"/>
    <w:rsid w:val="00C732E4"/>
    <w:rsid w:val="00CA36E4"/>
    <w:rsid w:val="00D45EA2"/>
    <w:rsid w:val="00E30459"/>
    <w:rsid w:val="00E92A6C"/>
    <w:rsid w:val="00E9676F"/>
    <w:rsid w:val="00F55413"/>
    <w:rsid w:val="00F57D2F"/>
    <w:rsid w:val="00F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A2F"/>
  </w:style>
  <w:style w:type="paragraph" w:styleId="a7">
    <w:name w:val="footer"/>
    <w:basedOn w:val="a"/>
    <w:link w:val="a8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24</cp:revision>
  <dcterms:created xsi:type="dcterms:W3CDTF">2017-09-19T06:48:00Z</dcterms:created>
  <dcterms:modified xsi:type="dcterms:W3CDTF">2017-12-04T05:51:00Z</dcterms:modified>
</cp:coreProperties>
</file>